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农机装备产业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发展情况统计表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</w:p>
    <w:tbl>
      <w:tblPr>
        <w:tblStyle w:val="3"/>
        <w:tblW w:w="135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736"/>
        <w:gridCol w:w="1023"/>
        <w:gridCol w:w="1044"/>
        <w:gridCol w:w="1352"/>
        <w:gridCol w:w="2539"/>
        <w:gridCol w:w="2118"/>
        <w:gridCol w:w="1572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bookmarkStart w:id="0" w:name="_Hlk93408807"/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企 业 名 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年产值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年销售额（亿元）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年产销量（台、套）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主营产品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地址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联系人及职务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要求为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重庆市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农机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（零部件）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制造企业，数据为202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"/>
        </w:rPr>
        <w:t>2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年度统计数据。请相关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企业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于2月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18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日前将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统计信息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反馈至学会秘书处。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 w:bidi="ar-SA"/>
        </w:rPr>
        <w:t>联系人：杨娟，15923563828，邮箱：350184980@qq.com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4B6A26-4604-45EC-9BB1-863A778DDE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E7A1A3-B492-49E3-994B-F9267BCC01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9E53BF-0E29-46B9-8CE4-5E56B0DB0C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011D2BD8"/>
    <w:rsid w:val="060F33AB"/>
    <w:rsid w:val="19737C30"/>
    <w:rsid w:val="1F7366B2"/>
    <w:rsid w:val="41C072BA"/>
    <w:rsid w:val="51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166</Characters>
  <Lines>0</Lines>
  <Paragraphs>0</Paragraphs>
  <TotalTime>5</TotalTime>
  <ScaleCrop>false</ScaleCrop>
  <LinksUpToDate>false</LinksUpToDate>
  <CharactersWithSpaces>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2023-02-13T02:39:00Z</dcterms:created>
  <dc:creator>Administrator</dc:creator>
  <cp:lastModifiedBy>心   月</cp:lastModifiedBy>
  <dcterms:modified xsi:type="dcterms:W3CDTF">2023-02-13T03:39:10Z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800A49017B5E456BAAF3979BCBDE518A</vt:lpwstr>
  </property>
</Properties>
</file>